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F5FF" w14:textId="4089BEEB" w:rsidR="006C040C" w:rsidRPr="009006CB" w:rsidRDefault="006C040C" w:rsidP="006C040C">
      <w:pPr>
        <w:ind w:left="6973"/>
        <w:jc w:val="left"/>
        <w:textAlignment w:val="top"/>
        <w:rPr>
          <w:rFonts w:ascii="Times New Roman" w:hAnsi="Times New Roman"/>
          <w:sz w:val="22"/>
        </w:rPr>
      </w:pPr>
      <w:bookmarkStart w:id="0" w:name="_Hlk91176350"/>
      <w:r w:rsidRPr="009006CB">
        <w:rPr>
          <w:noProof/>
        </w:rPr>
        <w:drawing>
          <wp:anchor distT="0" distB="0" distL="114300" distR="114300" simplePos="0" relativeHeight="251659264" behindDoc="0" locked="0" layoutInCell="1" allowOverlap="1" wp14:anchorId="09088C17" wp14:editId="3CE88D83">
            <wp:simplePos x="0" y="0"/>
            <wp:positionH relativeFrom="column">
              <wp:posOffset>59055</wp:posOffset>
            </wp:positionH>
            <wp:positionV relativeFrom="paragraph">
              <wp:posOffset>59690</wp:posOffset>
            </wp:positionV>
            <wp:extent cx="2981960" cy="595630"/>
            <wp:effectExtent l="0" t="0" r="8890" b="0"/>
            <wp:wrapNone/>
            <wp:docPr id="3" name="图片 3" descr="C:\Users\Administrator\Desktop\logo-MBE.pnglogo-M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-MBE.pnglogo-M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6CB">
        <w:rPr>
          <w:rFonts w:ascii="Times New Roman" w:hAnsi="Times New Roman"/>
          <w:sz w:val="22"/>
        </w:rPr>
        <w:t>MBE</w:t>
      </w:r>
      <w:r w:rsidRPr="009006CB">
        <w:rPr>
          <w:rFonts w:ascii="Times New Roman" w:hAnsi="Times New Roman" w:hint="eastAsia"/>
          <w:sz w:val="22"/>
        </w:rPr>
        <w:t xml:space="preserve">, </w:t>
      </w:r>
      <w:r>
        <w:rPr>
          <w:rFonts w:ascii="Times New Roman" w:hAnsi="Times New Roman"/>
          <w:sz w:val="22"/>
        </w:rPr>
        <w:t>19</w:t>
      </w:r>
      <w:r w:rsidRPr="009006CB">
        <w:rPr>
          <w:rFonts w:ascii="Times New Roman" w:hAnsi="Times New Roman"/>
          <w:sz w:val="22"/>
        </w:rPr>
        <w:t xml:space="preserve"> </w:t>
      </w:r>
      <w:r w:rsidRPr="009006CB">
        <w:rPr>
          <w:rFonts w:ascii="Times New Roman" w:hAnsi="Times New Roman" w:hint="eastAsia"/>
          <w:sz w:val="22"/>
        </w:rPr>
        <w:t>(</w:t>
      </w:r>
      <w:r>
        <w:rPr>
          <w:rFonts w:ascii="Times New Roman" w:hAnsi="Times New Roman"/>
          <w:sz w:val="22"/>
        </w:rPr>
        <w:t>2</w:t>
      </w:r>
      <w:r w:rsidRPr="009006CB">
        <w:rPr>
          <w:rFonts w:ascii="Times New Roman" w:hAnsi="Times New Roman" w:hint="eastAsia"/>
          <w:sz w:val="22"/>
        </w:rPr>
        <w:t>):</w:t>
      </w:r>
      <w:r w:rsidRPr="009006C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2043–2055</w:t>
      </w:r>
      <w:r w:rsidRPr="009006CB">
        <w:rPr>
          <w:rFonts w:ascii="Times New Roman" w:hAnsi="Times New Roman"/>
          <w:sz w:val="22"/>
        </w:rPr>
        <w:t>.</w:t>
      </w:r>
      <w:r w:rsidRPr="009006CB">
        <w:rPr>
          <w:rFonts w:ascii="Times New Roman" w:hAnsi="Times New Roman" w:hint="eastAsia"/>
          <w:sz w:val="22"/>
        </w:rPr>
        <w:br/>
      </w:r>
      <w:r w:rsidRPr="009006CB">
        <w:rPr>
          <w:rFonts w:ascii="Times New Roman" w:hAnsi="Times New Roman"/>
          <w:sz w:val="22"/>
        </w:rPr>
        <w:t>DOI:</w:t>
      </w:r>
      <w:r>
        <w:rPr>
          <w:rFonts w:ascii="Times New Roman" w:hAnsi="Times New Roman"/>
          <w:sz w:val="22"/>
        </w:rPr>
        <w:t xml:space="preserve"> </w:t>
      </w:r>
      <w:r w:rsidRPr="00BE101C">
        <w:rPr>
          <w:rFonts w:ascii="Times New Roman" w:hAnsi="Times New Roman"/>
          <w:sz w:val="22"/>
        </w:rPr>
        <w:t>10.3934/mbe.202209</w:t>
      </w:r>
      <w:r>
        <w:rPr>
          <w:rFonts w:ascii="Times New Roman" w:hAnsi="Times New Roman"/>
          <w:sz w:val="22"/>
        </w:rPr>
        <w:t>6</w:t>
      </w:r>
      <w:r w:rsidRPr="009006CB">
        <w:rPr>
          <w:rFonts w:ascii="Times New Roman" w:hAnsi="Times New Roman"/>
          <w:sz w:val="22"/>
        </w:rPr>
        <w:br/>
      </w:r>
      <w:r w:rsidRPr="009006CB">
        <w:rPr>
          <w:rFonts w:ascii="Times New Roman" w:hAnsi="Times New Roman" w:hint="eastAsia"/>
          <w:sz w:val="22"/>
        </w:rPr>
        <w:t>Received</w:t>
      </w:r>
      <w:r>
        <w:rPr>
          <w:rFonts w:ascii="Times New Roman" w:hAnsi="Times New Roman" w:hint="eastAsia"/>
          <w:sz w:val="22"/>
        </w:rPr>
        <w:t>:</w:t>
      </w:r>
      <w:r>
        <w:rPr>
          <w:rFonts w:ascii="Times New Roman" w:hAnsi="Times New Roman"/>
          <w:sz w:val="22"/>
        </w:rPr>
        <w:t xml:space="preserve"> </w:t>
      </w:r>
      <w:r w:rsidRPr="00726CC1">
        <w:rPr>
          <w:rFonts w:ascii="Times New Roman" w:hAnsi="Times New Roman"/>
          <w:sz w:val="22"/>
        </w:rPr>
        <w:t>04 October 2021</w:t>
      </w:r>
      <w:r w:rsidRPr="009006CB">
        <w:rPr>
          <w:rFonts w:ascii="Times New Roman" w:hAnsi="Times New Roman"/>
          <w:sz w:val="22"/>
        </w:rPr>
        <w:br/>
      </w:r>
      <w:r w:rsidRPr="009006CB">
        <w:rPr>
          <w:rFonts w:ascii="Times New Roman" w:hAnsi="Times New Roman" w:hint="eastAsia"/>
          <w:sz w:val="22"/>
        </w:rPr>
        <w:t>Accepted</w:t>
      </w:r>
      <w:r>
        <w:rPr>
          <w:rFonts w:ascii="Times New Roman" w:hAnsi="Times New Roman" w:hint="eastAsia"/>
          <w:sz w:val="22"/>
        </w:rPr>
        <w:t>:</w:t>
      </w:r>
      <w:r w:rsidRPr="00726CC1">
        <w:rPr>
          <w:rFonts w:ascii="Times New Roman" w:hAnsi="Times New Roman"/>
          <w:sz w:val="22"/>
        </w:rPr>
        <w:t xml:space="preserve"> 22 December 2021</w:t>
      </w:r>
      <w:r w:rsidRPr="009006CB">
        <w:rPr>
          <w:rFonts w:ascii="Times New Roman" w:hAnsi="Times New Roman"/>
          <w:sz w:val="22"/>
        </w:rPr>
        <w:br/>
      </w:r>
      <w:r w:rsidRPr="009006CB">
        <w:rPr>
          <w:rFonts w:ascii="Times New Roman" w:hAnsi="Times New Roman" w:hint="eastAsia"/>
          <w:sz w:val="22"/>
        </w:rPr>
        <w:t>Published</w:t>
      </w:r>
      <w:r>
        <w:rPr>
          <w:rFonts w:ascii="Times New Roman" w:hAnsi="Times New Roman" w:hint="eastAsia"/>
          <w:sz w:val="22"/>
        </w:rPr>
        <w:t>:</w:t>
      </w:r>
      <w:r w:rsidRPr="00BE101C">
        <w:rPr>
          <w:rFonts w:ascii="Times New Roman" w:hAnsi="Times New Roman"/>
          <w:sz w:val="22"/>
        </w:rPr>
        <w:t xml:space="preserve"> </w:t>
      </w:r>
      <w:r w:rsidRPr="00726CC1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7 </w:t>
      </w:r>
      <w:r w:rsidRPr="00726CC1">
        <w:rPr>
          <w:rFonts w:ascii="Times New Roman" w:hAnsi="Times New Roman"/>
          <w:sz w:val="22"/>
        </w:rPr>
        <w:t>December 2021</w:t>
      </w:r>
    </w:p>
    <w:p w14:paraId="5E84D531" w14:textId="77777777" w:rsidR="00EE7AF3" w:rsidRPr="009006CB" w:rsidRDefault="00EE7AF3" w:rsidP="00EE7AF3">
      <w:pPr>
        <w:rPr>
          <w:rFonts w:ascii="Times New Roman" w:hAnsi="Times New Roman"/>
          <w:sz w:val="22"/>
        </w:rPr>
      </w:pPr>
      <w:r w:rsidRPr="009006CB">
        <w:rPr>
          <w:rFonts w:ascii="Times New Roman" w:hAnsi="Times New Roman"/>
          <w:sz w:val="22"/>
        </w:rPr>
        <w:t>http://www.aimspress.com/journal/MBE</w:t>
      </w:r>
    </w:p>
    <w:p w14:paraId="28F397A9" w14:textId="77777777" w:rsidR="00EE7AF3" w:rsidRPr="009006CB" w:rsidRDefault="00EE7AF3" w:rsidP="00EE7AF3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240E0696" w14:textId="77777777" w:rsidR="00EE7AF3" w:rsidRPr="009006CB" w:rsidRDefault="00EE7AF3" w:rsidP="00EE7AF3">
      <w:pPr>
        <w:spacing w:beforeLines="100" w:before="332" w:line="300" w:lineRule="atLeast"/>
        <w:jc w:val="left"/>
        <w:rPr>
          <w:rFonts w:ascii="Times New Roman" w:hAnsi="Times New Roman"/>
          <w:b/>
          <w:i/>
          <w:sz w:val="24"/>
          <w:szCs w:val="24"/>
        </w:rPr>
      </w:pPr>
      <w:r w:rsidRPr="009006CB">
        <w:rPr>
          <w:rFonts w:ascii="Times New Roman" w:hAnsi="Times New Roman"/>
          <w:b/>
          <w:i/>
          <w:sz w:val="24"/>
          <w:szCs w:val="24"/>
        </w:rPr>
        <w:t>Research</w:t>
      </w:r>
      <w:r w:rsidRPr="009006CB">
        <w:rPr>
          <w:rFonts w:ascii="Times New Roman" w:hAnsi="Times New Roman" w:hint="eastAsia"/>
          <w:b/>
          <w:i/>
          <w:sz w:val="24"/>
          <w:szCs w:val="24"/>
        </w:rPr>
        <w:t xml:space="preserve"> article</w:t>
      </w:r>
    </w:p>
    <w:p w14:paraId="491F7A50" w14:textId="77777777" w:rsidR="00EE7AF3" w:rsidRPr="009006CB" w:rsidRDefault="00EE7AF3" w:rsidP="00EE7AF3">
      <w:pPr>
        <w:rPr>
          <w:rFonts w:ascii="Times New Roman" w:hAnsi="Times New Roman"/>
          <w:b/>
          <w:sz w:val="32"/>
          <w:szCs w:val="32"/>
        </w:rPr>
      </w:pPr>
      <w:r w:rsidRPr="009006CB">
        <w:rPr>
          <w:rFonts w:ascii="Times New Roman" w:hAnsi="Times New Roman"/>
          <w:b/>
          <w:sz w:val="32"/>
          <w:szCs w:val="32"/>
        </w:rPr>
        <w:t>Phenomenological and mechanistic models for predicting early transmission data of COVID-19</w:t>
      </w:r>
    </w:p>
    <w:p w14:paraId="57A43663" w14:textId="77777777" w:rsidR="00EE7AF3" w:rsidRPr="009006CB" w:rsidRDefault="00EE7AF3" w:rsidP="00EE7AF3">
      <w:pPr>
        <w:spacing w:beforeLines="100" w:before="332" w:line="300" w:lineRule="atLeast"/>
        <w:rPr>
          <w:rFonts w:ascii="Times New Roman" w:hAnsi="Times New Roman"/>
          <w:b/>
          <w:sz w:val="24"/>
          <w:szCs w:val="24"/>
        </w:rPr>
      </w:pPr>
      <w:r w:rsidRPr="009006CB">
        <w:rPr>
          <w:rFonts w:ascii="Times New Roman" w:hAnsi="Times New Roman"/>
          <w:b/>
          <w:sz w:val="24"/>
          <w:szCs w:val="24"/>
        </w:rPr>
        <w:t>Takeshi Miyama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1,2</w:t>
      </w:r>
      <w:r w:rsidRPr="009006CB">
        <w:rPr>
          <w:rFonts w:ascii="Times New Roman" w:hAnsi="Times New Roman"/>
          <w:b/>
          <w:sz w:val="24"/>
          <w:szCs w:val="24"/>
        </w:rPr>
        <w:t>, Sung-</w:t>
      </w:r>
      <w:proofErr w:type="spellStart"/>
      <w:r w:rsidRPr="009006CB">
        <w:rPr>
          <w:rFonts w:ascii="Times New Roman" w:hAnsi="Times New Roman"/>
          <w:b/>
          <w:sz w:val="24"/>
          <w:szCs w:val="24"/>
        </w:rPr>
        <w:t>mok</w:t>
      </w:r>
      <w:proofErr w:type="spellEnd"/>
      <w:r w:rsidRPr="009006CB">
        <w:rPr>
          <w:rFonts w:ascii="Times New Roman" w:hAnsi="Times New Roman"/>
          <w:b/>
          <w:sz w:val="24"/>
          <w:szCs w:val="24"/>
        </w:rPr>
        <w:t xml:space="preserve"> Jung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2,3</w:t>
      </w:r>
      <w:r w:rsidRPr="009006C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006CB">
        <w:rPr>
          <w:rFonts w:ascii="Times New Roman" w:hAnsi="Times New Roman"/>
          <w:b/>
          <w:sz w:val="24"/>
          <w:szCs w:val="24"/>
        </w:rPr>
        <w:t>Katsuma</w:t>
      </w:r>
      <w:proofErr w:type="spellEnd"/>
      <w:r w:rsidRPr="009006CB">
        <w:rPr>
          <w:rFonts w:ascii="Times New Roman" w:hAnsi="Times New Roman"/>
          <w:b/>
          <w:sz w:val="24"/>
          <w:szCs w:val="24"/>
        </w:rPr>
        <w:t xml:space="preserve"> Hayashi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006C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006CB">
        <w:rPr>
          <w:rFonts w:ascii="Times New Roman" w:hAnsi="Times New Roman"/>
          <w:b/>
          <w:sz w:val="24"/>
          <w:szCs w:val="24"/>
        </w:rPr>
        <w:t>Asami</w:t>
      </w:r>
      <w:proofErr w:type="spellEnd"/>
      <w:r w:rsidRPr="009006CB">
        <w:rPr>
          <w:rFonts w:ascii="Times New Roman" w:hAnsi="Times New Roman"/>
          <w:b/>
          <w:sz w:val="24"/>
          <w:szCs w:val="24"/>
        </w:rPr>
        <w:t xml:space="preserve"> Anzai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006CB">
        <w:rPr>
          <w:rFonts w:ascii="Times New Roman" w:hAnsi="Times New Roman"/>
          <w:b/>
          <w:sz w:val="24"/>
          <w:szCs w:val="24"/>
        </w:rPr>
        <w:t>, Ryo Kinoshita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006C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006CB">
        <w:rPr>
          <w:rFonts w:ascii="Times New Roman" w:hAnsi="Times New Roman"/>
          <w:b/>
          <w:sz w:val="24"/>
          <w:szCs w:val="24"/>
        </w:rPr>
        <w:t>Tetsuro</w:t>
      </w:r>
      <w:proofErr w:type="spellEnd"/>
      <w:r w:rsidRPr="009006CB">
        <w:rPr>
          <w:rFonts w:ascii="Times New Roman" w:hAnsi="Times New Roman"/>
          <w:b/>
          <w:sz w:val="24"/>
          <w:szCs w:val="24"/>
        </w:rPr>
        <w:t xml:space="preserve"> Kobayashi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006CB">
        <w:rPr>
          <w:rFonts w:ascii="Times New Roman" w:hAnsi="Times New Roman"/>
          <w:b/>
          <w:sz w:val="24"/>
          <w:szCs w:val="24"/>
        </w:rPr>
        <w:t>, Natalie M. Linton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2,3</w:t>
      </w:r>
      <w:r w:rsidRPr="009006CB">
        <w:rPr>
          <w:rFonts w:ascii="Times New Roman" w:hAnsi="Times New Roman"/>
          <w:b/>
          <w:sz w:val="24"/>
          <w:szCs w:val="24"/>
        </w:rPr>
        <w:t>, Ayako Suzuki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006C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006CB">
        <w:rPr>
          <w:rFonts w:ascii="Times New Roman" w:hAnsi="Times New Roman"/>
          <w:b/>
          <w:sz w:val="24"/>
          <w:szCs w:val="24"/>
        </w:rPr>
        <w:t>Yichi</w:t>
      </w:r>
      <w:proofErr w:type="spellEnd"/>
      <w:r w:rsidRPr="009006CB">
        <w:rPr>
          <w:rFonts w:ascii="Times New Roman" w:hAnsi="Times New Roman"/>
          <w:b/>
          <w:sz w:val="24"/>
          <w:szCs w:val="24"/>
        </w:rPr>
        <w:t xml:space="preserve"> Yang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9006C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006CB">
        <w:rPr>
          <w:rFonts w:ascii="Times New Roman" w:hAnsi="Times New Roman"/>
          <w:b/>
          <w:sz w:val="24"/>
          <w:szCs w:val="24"/>
        </w:rPr>
        <w:t>Baoyin</w:t>
      </w:r>
      <w:proofErr w:type="spellEnd"/>
      <w:r w:rsidRPr="009006CB">
        <w:rPr>
          <w:rFonts w:ascii="Times New Roman" w:hAnsi="Times New Roman"/>
          <w:b/>
          <w:sz w:val="24"/>
          <w:szCs w:val="24"/>
        </w:rPr>
        <w:t xml:space="preserve"> Yuan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9006C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006CB">
        <w:rPr>
          <w:rFonts w:ascii="Times New Roman" w:hAnsi="Times New Roman"/>
          <w:b/>
          <w:sz w:val="24"/>
          <w:szCs w:val="24"/>
        </w:rPr>
        <w:t>Taishi</w:t>
      </w:r>
      <w:proofErr w:type="spellEnd"/>
      <w:r w:rsidRPr="009006CB">
        <w:rPr>
          <w:rFonts w:ascii="Times New Roman" w:hAnsi="Times New Roman"/>
          <w:b/>
          <w:sz w:val="24"/>
          <w:szCs w:val="24"/>
        </w:rPr>
        <w:t xml:space="preserve"> Kayano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006CB">
        <w:rPr>
          <w:rFonts w:ascii="Times New Roman" w:hAnsi="Times New Roman"/>
          <w:b/>
          <w:sz w:val="24"/>
          <w:szCs w:val="24"/>
        </w:rPr>
        <w:t>, Andrei R. Akhmetzhanov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9006CB">
        <w:rPr>
          <w:rFonts w:ascii="Times New Roman" w:hAnsi="Times New Roman"/>
          <w:b/>
          <w:sz w:val="24"/>
          <w:szCs w:val="24"/>
        </w:rPr>
        <w:t xml:space="preserve"> and Hiroshi Nishiura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>2,</w:t>
      </w:r>
      <w:r w:rsidRPr="000C1855">
        <w:rPr>
          <w:rFonts w:ascii="Times New Roman" w:hAnsi="Times New Roman"/>
          <w:b/>
          <w:sz w:val="24"/>
          <w:szCs w:val="24"/>
        </w:rPr>
        <w:t>*</w:t>
      </w:r>
    </w:p>
    <w:p w14:paraId="51C7604F" w14:textId="77777777" w:rsidR="00EE7AF3" w:rsidRPr="009006CB" w:rsidRDefault="00EE7AF3" w:rsidP="00EE7AF3">
      <w:pPr>
        <w:spacing w:beforeLines="100" w:before="332" w:line="300" w:lineRule="atLeast"/>
        <w:ind w:left="241" w:hangingChars="100" w:hanging="241"/>
        <w:rPr>
          <w:rFonts w:ascii="Times New Roman" w:hAnsi="Times New Roman"/>
          <w:b/>
          <w:sz w:val="24"/>
          <w:szCs w:val="24"/>
        </w:rPr>
      </w:pPr>
      <w:r w:rsidRPr="009006CB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Pr="009006CB">
        <w:rPr>
          <w:rFonts w:ascii="Times New Roman" w:hAnsi="Times New Roman"/>
          <w:sz w:val="24"/>
          <w:szCs w:val="24"/>
        </w:rPr>
        <w:t>Division of Public Health, Osaka Institute of Public Health, Osaka, Japan</w:t>
      </w:r>
    </w:p>
    <w:p w14:paraId="68C6A990" w14:textId="77777777" w:rsidR="00EE7AF3" w:rsidRPr="009006CB" w:rsidRDefault="00EE7AF3" w:rsidP="00EE7AF3">
      <w:pPr>
        <w:spacing w:line="300" w:lineRule="atLeast"/>
        <w:ind w:left="241" w:hangingChars="100" w:hanging="241"/>
        <w:rPr>
          <w:rFonts w:ascii="Times New Roman" w:hAnsi="Times New Roman"/>
          <w:sz w:val="24"/>
          <w:szCs w:val="24"/>
        </w:rPr>
      </w:pPr>
      <w:r w:rsidRPr="009006C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Pr="009006CB">
        <w:rPr>
          <w:rFonts w:ascii="Times New Roman" w:hAnsi="Times New Roman"/>
          <w:sz w:val="24"/>
          <w:szCs w:val="24"/>
        </w:rPr>
        <w:t>School of Public Health, Kyoto University, Kyoto, Japan</w:t>
      </w:r>
    </w:p>
    <w:p w14:paraId="2863E49D" w14:textId="77777777" w:rsidR="00EE7AF3" w:rsidRPr="009006CB" w:rsidRDefault="00EE7AF3" w:rsidP="00EE7AF3">
      <w:pPr>
        <w:spacing w:line="300" w:lineRule="atLeast"/>
        <w:ind w:left="241" w:hangingChars="100" w:hanging="241"/>
        <w:jc w:val="left"/>
        <w:rPr>
          <w:rFonts w:ascii="Times New Roman" w:hAnsi="Times New Roman"/>
          <w:sz w:val="24"/>
          <w:szCs w:val="24"/>
        </w:rPr>
      </w:pPr>
      <w:r w:rsidRPr="009006CB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9006CB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Pr="009006CB">
        <w:rPr>
          <w:rFonts w:ascii="Times New Roman" w:hAnsi="Times New Roman"/>
          <w:sz w:val="24"/>
          <w:szCs w:val="24"/>
        </w:rPr>
        <w:t>Graduate School of Medicine, Hokkaido University, Sapporo, Japan</w:t>
      </w:r>
    </w:p>
    <w:p w14:paraId="2B0A8EB0" w14:textId="2ADC5379" w:rsidR="00EE7AF3" w:rsidRPr="00EE7AF3" w:rsidRDefault="00EE7AF3" w:rsidP="00EE7AF3">
      <w:pPr>
        <w:spacing w:beforeLines="100" w:before="332" w:line="300" w:lineRule="atLeast"/>
        <w:ind w:left="237" w:hangingChars="100" w:hanging="237"/>
        <w:rPr>
          <w:rFonts w:ascii="Times New Roman" w:hAnsi="Times New Roman"/>
          <w:spacing w:val="-2"/>
          <w:sz w:val="24"/>
          <w:szCs w:val="24"/>
        </w:rPr>
      </w:pPr>
      <w:r w:rsidRPr="000C1855">
        <w:rPr>
          <w:rFonts w:ascii="Times New Roman" w:hAnsi="Times New Roman"/>
          <w:b/>
          <w:spacing w:val="-2"/>
          <w:sz w:val="24"/>
          <w:szCs w:val="24"/>
        </w:rPr>
        <w:t>*</w:t>
      </w:r>
      <w:r w:rsidRPr="000C1855">
        <w:rPr>
          <w:rFonts w:ascii="Times New Roman" w:hAnsi="Times New Roman"/>
          <w:b/>
          <w:spacing w:val="-2"/>
          <w:sz w:val="24"/>
          <w:szCs w:val="24"/>
        </w:rPr>
        <w:tab/>
        <w:t xml:space="preserve">Correspondence: </w:t>
      </w:r>
      <w:r w:rsidRPr="000C1855">
        <w:rPr>
          <w:rFonts w:ascii="Times New Roman" w:hAnsi="Times New Roman"/>
          <w:spacing w:val="-2"/>
          <w:sz w:val="24"/>
          <w:szCs w:val="24"/>
        </w:rPr>
        <w:t>nishiura.hiroshi.5r@kyoto-u.ac.jp; Tel: +81-75-753-4456; Fax: +81-75-753-4458</w:t>
      </w:r>
      <w:r w:rsidRPr="000C1855">
        <w:rPr>
          <w:rFonts w:ascii="Times New Roman" w:hAnsi="Times New Roman" w:hint="eastAsia"/>
          <w:spacing w:val="-2"/>
          <w:sz w:val="24"/>
          <w:szCs w:val="24"/>
        </w:rPr>
        <w:t>.</w:t>
      </w:r>
    </w:p>
    <w:p w14:paraId="5E298D32" w14:textId="77777777" w:rsidR="00EE7AF3" w:rsidRPr="009006CB" w:rsidRDefault="00EE7AF3" w:rsidP="00EE7AF3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58EECFBB" w14:textId="77777777" w:rsidR="00EE7AF3" w:rsidRDefault="00EE7AF3" w:rsidP="00EE7AF3">
      <w:pPr>
        <w:pStyle w:val="a3"/>
        <w:spacing w:beforeLines="100" w:before="332" w:line="300" w:lineRule="atLeast"/>
        <w:ind w:firstLineChars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Supplementary</w:t>
      </w:r>
    </w:p>
    <w:bookmarkEnd w:id="0"/>
    <w:p w14:paraId="1BE8E81C" w14:textId="77777777" w:rsidR="002439BC" w:rsidRPr="002439BC" w:rsidRDefault="002439BC" w:rsidP="002439BC">
      <w:pPr>
        <w:pStyle w:val="a3"/>
        <w:spacing w:beforeLines="100" w:before="332" w:afterLines="50" w:after="166" w:line="300" w:lineRule="atLeast"/>
        <w:ind w:left="567" w:right="567" w:firstLineChars="0" w:firstLine="0"/>
        <w:rPr>
          <w:rFonts w:ascii="Times New Roman" w:hAnsi="Times New Roman"/>
          <w:bCs/>
          <w:sz w:val="24"/>
          <w:szCs w:val="24"/>
        </w:rPr>
      </w:pPr>
      <w:r w:rsidRPr="009006CB">
        <w:rPr>
          <w:rFonts w:ascii="Times New Roman" w:hAnsi="Times New Roman" w:hint="eastAsia"/>
          <w:b/>
          <w:sz w:val="24"/>
          <w:szCs w:val="24"/>
        </w:rPr>
        <w:t xml:space="preserve">Table </w:t>
      </w:r>
      <w:r w:rsidRPr="009006CB">
        <w:rPr>
          <w:rFonts w:ascii="Times New Roman" w:hAnsi="Times New Roman"/>
          <w:b/>
          <w:sz w:val="24"/>
          <w:szCs w:val="24"/>
        </w:rPr>
        <w:t xml:space="preserve">S1. </w:t>
      </w:r>
      <w:r w:rsidRPr="002439BC">
        <w:rPr>
          <w:rFonts w:ascii="Times New Roman" w:hAnsi="Times New Roman"/>
          <w:bCs/>
          <w:sz w:val="24"/>
          <w:szCs w:val="24"/>
        </w:rPr>
        <w:t>Estimated parameters and basic reproduction numbers from the model calibrations using reported COVID-19 cases in China. Three different data periods (cutoff dates of February 1, 5, and 9) were used for the calibrations.</w:t>
      </w:r>
    </w:p>
    <w:tbl>
      <w:tblPr>
        <w:tblW w:w="9776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2444"/>
        <w:gridCol w:w="2444"/>
      </w:tblGrid>
      <w:tr w:rsidR="002439BC" w:rsidRPr="009006CB" w14:paraId="5C5D6A6C" w14:textId="77777777" w:rsidTr="00240939">
        <w:trPr>
          <w:trHeight w:val="307"/>
        </w:trPr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1D40FA" w14:textId="77777777" w:rsidR="002439BC" w:rsidRPr="009006CB" w:rsidRDefault="002439BC" w:rsidP="00240939">
            <w:pPr>
              <w:pStyle w:val="MDPI43tablefooter"/>
              <w:jc w:val="center"/>
              <w:rPr>
                <w:rFonts w:ascii="Times New Roman" w:eastAsia="Yu Gothic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52A99C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b/>
                <w:sz w:val="24"/>
                <w:szCs w:val="24"/>
                <w:lang w:eastAsia="de-DE" w:bidi="en-US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41AA01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b/>
                <w:sz w:val="24"/>
                <w:szCs w:val="24"/>
                <w:lang w:eastAsia="de-DE" w:bidi="en-US"/>
              </w:rPr>
            </w:pPr>
            <w:r w:rsidRPr="009006CB">
              <w:rPr>
                <w:rFonts w:ascii="Times New Roman" w:eastAsia="Yu Gothic" w:hAnsi="Times New Roman"/>
                <w:b/>
                <w:sz w:val="24"/>
                <w:szCs w:val="24"/>
                <w:lang w:eastAsia="de-DE" w:bidi="en-US"/>
              </w:rPr>
              <w:t>Data cutoff date</w:t>
            </w:r>
          </w:p>
        </w:tc>
        <w:tc>
          <w:tcPr>
            <w:tcW w:w="24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23A427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b/>
                <w:sz w:val="24"/>
                <w:szCs w:val="24"/>
                <w:lang w:eastAsia="de-DE" w:bidi="en-US"/>
              </w:rPr>
            </w:pPr>
          </w:p>
        </w:tc>
      </w:tr>
      <w:tr w:rsidR="002439BC" w:rsidRPr="009006CB" w14:paraId="67E09F9A" w14:textId="77777777" w:rsidTr="00240939">
        <w:trPr>
          <w:trHeight w:val="307"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06C89C03" w14:textId="77777777" w:rsidR="002439BC" w:rsidRPr="009006CB" w:rsidRDefault="002439BC" w:rsidP="00240939">
            <w:pPr>
              <w:pStyle w:val="MDPI43tablefooter"/>
              <w:jc w:val="center"/>
              <w:rPr>
                <w:rFonts w:ascii="Times New Roman" w:eastAsia="Yu Gothic" w:hAnsi="Times New Roman"/>
                <w:b/>
                <w:color w:val="auto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b/>
                <w:color w:val="auto"/>
                <w:sz w:val="24"/>
                <w:szCs w:val="24"/>
              </w:rPr>
              <w:t>Parameters</w:t>
            </w:r>
          </w:p>
        </w:tc>
        <w:tc>
          <w:tcPr>
            <w:tcW w:w="2937" w:type="dxa"/>
            <w:tcBorders>
              <w:top w:val="nil"/>
              <w:bottom w:val="single" w:sz="4" w:space="0" w:color="auto"/>
            </w:tcBorders>
          </w:tcPr>
          <w:p w14:paraId="5915CC58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b/>
                <w:sz w:val="24"/>
                <w:szCs w:val="24"/>
                <w:lang w:eastAsia="de-DE" w:bidi="en-US"/>
              </w:rPr>
            </w:pPr>
            <w:r w:rsidRPr="009006CB">
              <w:rPr>
                <w:rFonts w:ascii="Times New Roman" w:eastAsia="Yu Gothic" w:hAnsi="Times New Roman"/>
                <w:b/>
                <w:sz w:val="24"/>
                <w:szCs w:val="24"/>
                <w:lang w:eastAsia="de-DE" w:bidi="en-US"/>
              </w:rPr>
              <w:t>1-Feb</w:t>
            </w: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14:paraId="344D4115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b/>
                <w:sz w:val="24"/>
                <w:szCs w:val="24"/>
                <w:lang w:eastAsia="de-DE" w:bidi="en-US"/>
              </w:rPr>
            </w:pPr>
            <w:r w:rsidRPr="009006CB">
              <w:rPr>
                <w:rFonts w:ascii="Times New Roman" w:eastAsia="Yu Gothic" w:hAnsi="Times New Roman"/>
                <w:b/>
                <w:sz w:val="24"/>
                <w:szCs w:val="24"/>
                <w:lang w:eastAsia="de-DE" w:bidi="en-US"/>
              </w:rPr>
              <w:t>5-Feb</w:t>
            </w: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14:paraId="12C698CD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b/>
                <w:sz w:val="24"/>
                <w:szCs w:val="24"/>
                <w:lang w:eastAsia="de-DE" w:bidi="en-US"/>
              </w:rPr>
            </w:pPr>
            <w:r w:rsidRPr="009006CB">
              <w:rPr>
                <w:rFonts w:ascii="Times New Roman" w:eastAsia="Yu Gothic" w:hAnsi="Times New Roman"/>
                <w:b/>
                <w:sz w:val="24"/>
                <w:szCs w:val="24"/>
                <w:lang w:eastAsia="de-DE" w:bidi="en-US"/>
              </w:rPr>
              <w:t>9-Feb</w:t>
            </w:r>
          </w:p>
        </w:tc>
      </w:tr>
      <w:tr w:rsidR="002439BC" w:rsidRPr="009006CB" w14:paraId="3BB90866" w14:textId="77777777" w:rsidTr="00240939">
        <w:trPr>
          <w:trHeight w:val="307"/>
        </w:trPr>
        <w:tc>
          <w:tcPr>
            <w:tcW w:w="1951" w:type="dxa"/>
            <w:tcBorders>
              <w:top w:val="single" w:sz="4" w:space="0" w:color="auto"/>
              <w:left w:val="nil"/>
              <w:right w:val="nil"/>
            </w:tcBorders>
          </w:tcPr>
          <w:p w14:paraId="2F57BA74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Richards model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right w:val="nil"/>
            </w:tcBorders>
          </w:tcPr>
          <w:p w14:paraId="5398B002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right w:val="nil"/>
            </w:tcBorders>
          </w:tcPr>
          <w:p w14:paraId="23A51B96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right w:val="nil"/>
            </w:tcBorders>
          </w:tcPr>
          <w:p w14:paraId="102021B0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</w:p>
        </w:tc>
      </w:tr>
      <w:tr w:rsidR="002439BC" w:rsidRPr="009006CB" w14:paraId="5F0C0826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4483F204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proofErr w:type="spellStart"/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t>t</w:t>
            </w:r>
            <w:r w:rsidRPr="009006CB">
              <w:rPr>
                <w:rFonts w:ascii="Times New Roman" w:eastAsia="Yu Gothic" w:hAnsi="Times New Roman"/>
                <w:i/>
                <w:sz w:val="24"/>
                <w:szCs w:val="24"/>
                <w:vertAlign w:val="subscript"/>
              </w:rPr>
              <w:t>i</w:t>
            </w:r>
            <w:proofErr w:type="spellEnd"/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14E86FCD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44.38 (27.10, 48.20)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3415D7FA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30.86 (30.51, 31.29)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450B56C1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32.80 (32.56, 33.04)</w:t>
            </w:r>
          </w:p>
        </w:tc>
      </w:tr>
      <w:tr w:rsidR="002439BC" w:rsidRPr="009006CB" w14:paraId="16DFDA8D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6BA17211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t>a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2BA1F555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1.30 (1.09, 2.90)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7F4D7ACB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0.76 (0.59, 0.90)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5A6CB16F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0.52 (0.44, 0.60)</w:t>
            </w:r>
          </w:p>
        </w:tc>
      </w:tr>
      <w:tr w:rsidR="002439BC" w:rsidRPr="009006CB" w14:paraId="637CAB2E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24D003EE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t>K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5B33777C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2337170 (13042, 7605149)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607BA876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36752 (33587, 40517)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02FA9D99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53314 (50703, 56021)</w:t>
            </w:r>
          </w:p>
        </w:tc>
      </w:tr>
      <w:tr w:rsidR="002439BC" w:rsidRPr="009006CB" w14:paraId="1C5C82BD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40BFF12F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t>r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1E947104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0.42 (0.35, 1.05)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3FC0713B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0.30 (0.25, 0.34)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54C4C8E9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0.22 (0.20, 0.23)</w:t>
            </w:r>
          </w:p>
        </w:tc>
      </w:tr>
      <w:tr w:rsidR="002439BC" w:rsidRPr="009006CB" w14:paraId="35831304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24105C50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SIR approximation model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22B21FC3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2679463F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1588A087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</w:p>
        </w:tc>
      </w:tr>
      <w:tr w:rsidR="002439BC" w:rsidRPr="009006CB" w14:paraId="436F8CBC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007D4E3C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t>S</w:t>
            </w:r>
            <w:r w:rsidRPr="009006CB">
              <w:rPr>
                <w:rFonts w:ascii="Times New Roman" w:eastAsia="Yu Gothic" w:hAnsi="Times New Roman"/>
                <w:i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622EF5BD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 xml:space="preserve">54020.83 (51761.19, </w:t>
            </w:r>
            <w:r w:rsidRPr="009006CB">
              <w:rPr>
                <w:rFonts w:ascii="Times New Roman" w:eastAsia="Yu Gothic" w:hAnsi="Times New Roman"/>
                <w:sz w:val="24"/>
                <w:szCs w:val="24"/>
              </w:rPr>
              <w:lastRenderedPageBreak/>
              <w:t>56057.67)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3E96385E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lastRenderedPageBreak/>
              <w:t xml:space="preserve">81297.15 (79812.45, </w:t>
            </w:r>
            <w:r w:rsidRPr="009006CB">
              <w:rPr>
                <w:rFonts w:ascii="Times New Roman" w:eastAsia="Yu Gothic" w:hAnsi="Times New Roman"/>
                <w:sz w:val="24"/>
                <w:szCs w:val="24"/>
              </w:rPr>
              <w:lastRenderedPageBreak/>
              <w:t>82576.59)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23FD31E3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lastRenderedPageBreak/>
              <w:t xml:space="preserve">94596.18 (93594.41, </w:t>
            </w:r>
            <w:r w:rsidRPr="009006CB">
              <w:rPr>
                <w:rFonts w:ascii="Times New Roman" w:eastAsia="Yu Gothic" w:hAnsi="Times New Roman"/>
                <w:sz w:val="24"/>
                <w:szCs w:val="24"/>
              </w:rPr>
              <w:lastRenderedPageBreak/>
              <w:t>95454.09)</w:t>
            </w:r>
          </w:p>
        </w:tc>
      </w:tr>
      <w:tr w:rsidR="002439BC" w:rsidRPr="009006CB" w14:paraId="27943277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2976D5C6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lastRenderedPageBreak/>
              <w:t>β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4EF3DFBA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1.0×10-5 (1.0×10-5, 1.1×10-5)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7CDAB164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6.8×10-6 (6.7×10-6, 6.9×10-6)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6CD44CD3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5.8×10-6 (5.7×10-6, 5.9×10-6)</w:t>
            </w:r>
          </w:p>
        </w:tc>
      </w:tr>
      <w:tr w:rsidR="002439BC" w:rsidRPr="009006CB" w14:paraId="2F19AB62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7B60C3C9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t>ρ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4A43FDF0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19856 (20806, 19124)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2D71CD36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30510 (31119, 30018)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01DA4F1D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35901 (36290, 35582)</w:t>
            </w:r>
          </w:p>
        </w:tc>
      </w:tr>
      <w:tr w:rsidR="002439BC" w:rsidRPr="009006CB" w14:paraId="535DB38B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06D089A7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Exponential with lockdown model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093D74E2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15B9B1D5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0FE806E8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</w:p>
        </w:tc>
      </w:tr>
      <w:tr w:rsidR="002439BC" w:rsidRPr="009006CB" w14:paraId="4624F864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4CBDBD5A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t>i</w:t>
            </w:r>
            <w:r w:rsidRPr="009006CB">
              <w:rPr>
                <w:rFonts w:ascii="Times New Roman" w:eastAsia="Yu Gothic" w:hAnsi="Times New Roman"/>
                <w:i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26160814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6.48 (5.75, 7.15)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3640ADB3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9.15 (8.25, 9.96)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6A547BF9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9.41 (8.55,10.16)</w:t>
            </w:r>
          </w:p>
        </w:tc>
      </w:tr>
      <w:tr w:rsidR="002439BC" w:rsidRPr="009006CB" w14:paraId="387E4669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1359F49D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t>r</w:t>
            </w:r>
            <w:r w:rsidRPr="009006CB">
              <w:rPr>
                <w:rFonts w:ascii="Times New Roman" w:eastAsia="Yu Gothic" w:hAnsi="Times New Roman"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7D09EE2B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0.29 (0.29, 0.30)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0102DE3D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0.27 (0.26, 0.27)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66146BF3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0.27 (0.26, 0.27)</w:t>
            </w:r>
          </w:p>
        </w:tc>
      </w:tr>
      <w:tr w:rsidR="002439BC" w:rsidRPr="009006CB" w14:paraId="7296502A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5F5FF61F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t>r</w:t>
            </w:r>
            <w:r w:rsidRPr="009006CB">
              <w:rPr>
                <w:rFonts w:ascii="Times New Roman" w:eastAsia="Yu Gothic" w:hAnsi="Times New Roman"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7F71E424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-5.04 (-12.99, -0.98)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4F4A33F6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-0.21 (-0.25, -0.18)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6CB83A02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-0.17 (-0.18, -0.16)</w:t>
            </w:r>
          </w:p>
        </w:tc>
      </w:tr>
      <w:tr w:rsidR="002439BC" w:rsidRPr="009006CB" w14:paraId="2DEEE175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0B8E5BC3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SIR with lockdown model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6F630F18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464701F5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2D22DFC2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</w:p>
        </w:tc>
      </w:tr>
      <w:tr w:rsidR="002439BC" w:rsidRPr="009006CB" w14:paraId="4376A54D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404C0006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t>i</w:t>
            </w:r>
            <w:r w:rsidRPr="009006CB">
              <w:rPr>
                <w:rFonts w:ascii="Times New Roman" w:eastAsia="Yu Gothic" w:hAnsi="Times New Roman"/>
                <w:i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3EA9BAB3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28.7 (26.1, 31.6)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106C3AAC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27.3 (24.4, 29.6)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2313A391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23.9 (21.6, 26.0)</w:t>
            </w:r>
          </w:p>
        </w:tc>
      </w:tr>
      <w:tr w:rsidR="002439BC" w:rsidRPr="009006CB" w14:paraId="2BCA03ED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39B05A95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t>β</w:t>
            </w:r>
            <w:r w:rsidRPr="009006CB">
              <w:rPr>
                <w:rFonts w:ascii="Times New Roman" w:eastAsia="Yu Gothic" w:hAnsi="Times New Roman"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3D8FD747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0.51 (0.50, 0.51)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52428DC4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0.51 (0.50, 0.51)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5E458346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0.52 (0.51, 0.52)</w:t>
            </w:r>
          </w:p>
        </w:tc>
      </w:tr>
      <w:tr w:rsidR="002439BC" w:rsidRPr="009006CB" w14:paraId="67B386EB" w14:textId="77777777" w:rsidTr="00240939">
        <w:trPr>
          <w:trHeight w:val="307"/>
        </w:trPr>
        <w:tc>
          <w:tcPr>
            <w:tcW w:w="1951" w:type="dxa"/>
            <w:tcBorders>
              <w:left w:val="nil"/>
              <w:right w:val="nil"/>
            </w:tcBorders>
          </w:tcPr>
          <w:p w14:paraId="0005595E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i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i/>
                <w:sz w:val="24"/>
                <w:szCs w:val="24"/>
              </w:rPr>
              <w:t>β</w:t>
            </w:r>
            <w:r w:rsidRPr="009006CB">
              <w:rPr>
                <w:rFonts w:ascii="Times New Roman" w:eastAsia="Yu Gothic" w:hAnsi="Times New Roman"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37" w:type="dxa"/>
            <w:tcBorders>
              <w:left w:val="nil"/>
              <w:right w:val="nil"/>
            </w:tcBorders>
          </w:tcPr>
          <w:p w14:paraId="68421C73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2.3×10-5 (8.3×10-9, 1.2×10-1)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4B4A558C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0.21 (0.19, 0.22)</w:t>
            </w:r>
          </w:p>
        </w:tc>
        <w:tc>
          <w:tcPr>
            <w:tcW w:w="2444" w:type="dxa"/>
            <w:tcBorders>
              <w:left w:val="nil"/>
              <w:right w:val="nil"/>
            </w:tcBorders>
          </w:tcPr>
          <w:p w14:paraId="7DC0C787" w14:textId="77777777" w:rsidR="002439BC" w:rsidRPr="009006CB" w:rsidRDefault="002439BC" w:rsidP="00240939">
            <w:pPr>
              <w:spacing w:line="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 w:rsidRPr="009006CB">
              <w:rPr>
                <w:rFonts w:ascii="Times New Roman" w:eastAsia="Yu Gothic" w:hAnsi="Times New Roman"/>
                <w:sz w:val="24"/>
                <w:szCs w:val="24"/>
              </w:rPr>
              <w:t>0.18 (0.17, 0.18)</w:t>
            </w:r>
          </w:p>
        </w:tc>
      </w:tr>
    </w:tbl>
    <w:p w14:paraId="1CC4BB5F" w14:textId="77777777" w:rsidR="005B3A2C" w:rsidRDefault="005B3A2C"/>
    <w:sectPr w:rsidR="005B3A2C" w:rsidSect="00545E8E">
      <w:pgSz w:w="11906" w:h="16838" w:code="9"/>
      <w:pgMar w:top="1440" w:right="1083" w:bottom="1440" w:left="1083" w:header="851" w:footer="992" w:gutter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D25F" w14:textId="77777777" w:rsidR="004F13AA" w:rsidRDefault="004F13AA" w:rsidP="002439BC">
      <w:r>
        <w:separator/>
      </w:r>
    </w:p>
  </w:endnote>
  <w:endnote w:type="continuationSeparator" w:id="0">
    <w:p w14:paraId="70A170B1" w14:textId="77777777" w:rsidR="004F13AA" w:rsidRDefault="004F13AA" w:rsidP="0024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34E8" w14:textId="77777777" w:rsidR="004F13AA" w:rsidRDefault="004F13AA" w:rsidP="002439BC">
      <w:r>
        <w:separator/>
      </w:r>
    </w:p>
  </w:footnote>
  <w:footnote w:type="continuationSeparator" w:id="0">
    <w:p w14:paraId="204BA14E" w14:textId="77777777" w:rsidR="004F13AA" w:rsidRDefault="004F13AA" w:rsidP="00243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50"/>
    <w:rsid w:val="002439BC"/>
    <w:rsid w:val="003240A9"/>
    <w:rsid w:val="004F13AA"/>
    <w:rsid w:val="00544F50"/>
    <w:rsid w:val="00545E8E"/>
    <w:rsid w:val="005B3A2C"/>
    <w:rsid w:val="006C040C"/>
    <w:rsid w:val="00BA1469"/>
    <w:rsid w:val="00C566EC"/>
    <w:rsid w:val="00E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A5E59"/>
  <w15:chartTrackingRefBased/>
  <w15:docId w15:val="{5E127B7C-92CD-4D63-AD86-5669A6C3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A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9BC"/>
    <w:pPr>
      <w:ind w:firstLineChars="200" w:firstLine="420"/>
    </w:pPr>
  </w:style>
  <w:style w:type="paragraph" w:customStyle="1" w:styleId="MDPI43tablefooter">
    <w:name w:val="MDPI_4.3_table_footer"/>
    <w:basedOn w:val="a"/>
    <w:next w:val="a"/>
    <w:qFormat/>
    <w:rsid w:val="002439BC"/>
    <w:pPr>
      <w:widowControl/>
      <w:adjustRightInd w:val="0"/>
      <w:snapToGrid w:val="0"/>
      <w:spacing w:after="120" w:line="260" w:lineRule="atLeast"/>
    </w:pPr>
    <w:rPr>
      <w:rFonts w:ascii="Palatino Linotype" w:eastAsia="Times New Roman" w:hAnsi="Palatino Linotype"/>
      <w:color w:val="000000"/>
      <w:kern w:val="0"/>
      <w:sz w:val="18"/>
      <w:lang w:eastAsia="de-DE" w:bidi="en-US"/>
    </w:rPr>
  </w:style>
  <w:style w:type="paragraph" w:styleId="a4">
    <w:name w:val="header"/>
    <w:basedOn w:val="a"/>
    <w:link w:val="a5"/>
    <w:uiPriority w:val="99"/>
    <w:unhideWhenUsed/>
    <w:rsid w:val="00EE7AF3"/>
    <w:pPr>
      <w:tabs>
        <w:tab w:val="center" w:pos="4153"/>
        <w:tab w:val="right" w:pos="8306"/>
      </w:tabs>
    </w:pPr>
  </w:style>
  <w:style w:type="character" w:customStyle="1" w:styleId="a5">
    <w:name w:val="页眉 字符"/>
    <w:basedOn w:val="a0"/>
    <w:link w:val="a4"/>
    <w:uiPriority w:val="99"/>
    <w:rsid w:val="00EE7AF3"/>
    <w:rPr>
      <w:rFonts w:ascii="Calibri" w:eastAsia="宋体" w:hAnsi="Calibri" w:cs="Times New Roman"/>
    </w:rPr>
  </w:style>
  <w:style w:type="paragraph" w:styleId="a6">
    <w:name w:val="footer"/>
    <w:basedOn w:val="a"/>
    <w:link w:val="a7"/>
    <w:uiPriority w:val="99"/>
    <w:unhideWhenUsed/>
    <w:rsid w:val="00EE7AF3"/>
    <w:pPr>
      <w:tabs>
        <w:tab w:val="center" w:pos="4153"/>
        <w:tab w:val="right" w:pos="8306"/>
      </w:tabs>
    </w:pPr>
  </w:style>
  <w:style w:type="character" w:customStyle="1" w:styleId="a7">
    <w:name w:val="页脚 字符"/>
    <w:basedOn w:val="a0"/>
    <w:link w:val="a6"/>
    <w:uiPriority w:val="99"/>
    <w:rsid w:val="00EE7AF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yulan</dc:creator>
  <cp:keywords/>
  <dc:description/>
  <cp:lastModifiedBy>zhao yulan</cp:lastModifiedBy>
  <cp:revision>4</cp:revision>
  <dcterms:created xsi:type="dcterms:W3CDTF">2021-12-23T10:24:00Z</dcterms:created>
  <dcterms:modified xsi:type="dcterms:W3CDTF">2021-12-27T05:46:00Z</dcterms:modified>
</cp:coreProperties>
</file>